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F3F" w:rsidRDefault="009F7A13" w:rsidP="009F7A13">
      <w:pPr>
        <w:spacing w:after="0"/>
      </w:pPr>
      <w:bookmarkStart w:id="0" w:name="_GoBack"/>
      <w:bookmarkEnd w:id="0"/>
      <w:r>
        <w:rPr>
          <w:noProof/>
          <w:lang w:val="hr-HR" w:eastAsia="hr-HR"/>
        </w:rPr>
        <w:drawing>
          <wp:inline distT="0" distB="0" distL="0" distR="0" wp14:anchorId="6C720523" wp14:editId="0E114BEA">
            <wp:extent cx="6700345" cy="3614455"/>
            <wp:effectExtent l="0" t="0" r="571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724072" cy="3627255"/>
                    </a:xfrm>
                    <a:prstGeom prst="rect">
                      <a:avLst/>
                    </a:prstGeom>
                  </pic:spPr>
                </pic:pic>
              </a:graphicData>
            </a:graphic>
          </wp:inline>
        </w:drawing>
      </w:r>
    </w:p>
    <w:tbl>
      <w:tblPr>
        <w:tblStyle w:val="TableGrid"/>
        <w:tblW w:w="10632" w:type="dxa"/>
        <w:tblInd w:w="108" w:type="dxa"/>
        <w:tblLook w:val="04A0" w:firstRow="1" w:lastRow="0" w:firstColumn="1" w:lastColumn="0" w:noHBand="0" w:noVBand="1"/>
      </w:tblPr>
      <w:tblGrid>
        <w:gridCol w:w="3686"/>
        <w:gridCol w:w="6946"/>
      </w:tblGrid>
      <w:tr w:rsidR="009F7A13" w:rsidRPr="008D5E27" w:rsidTr="008D14CB">
        <w:tc>
          <w:tcPr>
            <w:tcW w:w="3686" w:type="dxa"/>
          </w:tcPr>
          <w:p w:rsidR="009F7A13" w:rsidRPr="008D5E27" w:rsidRDefault="008D14CB" w:rsidP="009F7A13">
            <w:pPr>
              <w:rPr>
                <w:rFonts w:ascii="Times New Roman" w:hAnsi="Times New Roman" w:cs="Times New Roman"/>
                <w:sz w:val="24"/>
                <w:szCs w:val="24"/>
              </w:rPr>
            </w:pPr>
            <w:r w:rsidRPr="008D5E27">
              <w:rPr>
                <w:rFonts w:ascii="Times New Roman" w:hAnsi="Times New Roman" w:cs="Times New Roman"/>
                <w:sz w:val="24"/>
                <w:szCs w:val="24"/>
              </w:rPr>
              <w:t>ORGANIZATOR:</w:t>
            </w:r>
          </w:p>
        </w:tc>
        <w:tc>
          <w:tcPr>
            <w:tcW w:w="6946" w:type="dxa"/>
          </w:tcPr>
          <w:p w:rsidR="009F7A13" w:rsidRPr="008D5E27" w:rsidRDefault="008D14CB" w:rsidP="009F7A13">
            <w:pPr>
              <w:rPr>
                <w:rFonts w:ascii="Times New Roman" w:hAnsi="Times New Roman" w:cs="Times New Roman"/>
                <w:sz w:val="24"/>
                <w:szCs w:val="24"/>
              </w:rPr>
            </w:pPr>
            <w:r w:rsidRPr="008D5E27">
              <w:rPr>
                <w:rFonts w:ascii="Times New Roman" w:hAnsi="Times New Roman" w:cs="Times New Roman"/>
                <w:sz w:val="24"/>
                <w:szCs w:val="24"/>
              </w:rPr>
              <w:t>Badminton klub Sokol Bjelovar</w:t>
            </w:r>
          </w:p>
        </w:tc>
      </w:tr>
      <w:tr w:rsidR="009F7A13" w:rsidRPr="008D5E27" w:rsidTr="008D14CB">
        <w:tc>
          <w:tcPr>
            <w:tcW w:w="3686" w:type="dxa"/>
          </w:tcPr>
          <w:p w:rsidR="008D14CB" w:rsidRPr="008D5E27" w:rsidRDefault="008D14CB" w:rsidP="009F7A13">
            <w:pPr>
              <w:rPr>
                <w:rFonts w:ascii="Times New Roman" w:hAnsi="Times New Roman" w:cs="Times New Roman"/>
                <w:sz w:val="24"/>
                <w:szCs w:val="24"/>
              </w:rPr>
            </w:pPr>
            <w:r w:rsidRPr="008D5E27">
              <w:rPr>
                <w:rFonts w:ascii="Times New Roman" w:hAnsi="Times New Roman" w:cs="Times New Roman"/>
                <w:sz w:val="24"/>
                <w:szCs w:val="24"/>
              </w:rPr>
              <w:t>LOKACIJA:</w:t>
            </w:r>
          </w:p>
        </w:tc>
        <w:tc>
          <w:tcPr>
            <w:tcW w:w="6946" w:type="dxa"/>
          </w:tcPr>
          <w:p w:rsidR="009F7A13" w:rsidRPr="008D5E27" w:rsidRDefault="008D14CB" w:rsidP="009F7A13">
            <w:pPr>
              <w:rPr>
                <w:rFonts w:ascii="Times New Roman" w:hAnsi="Times New Roman" w:cs="Times New Roman"/>
                <w:sz w:val="24"/>
                <w:szCs w:val="24"/>
              </w:rPr>
            </w:pPr>
            <w:r w:rsidRPr="008D5E27">
              <w:rPr>
                <w:rFonts w:ascii="Times New Roman" w:hAnsi="Times New Roman" w:cs="Times New Roman"/>
                <w:sz w:val="24"/>
                <w:szCs w:val="24"/>
              </w:rPr>
              <w:t>Dvorana europskih prvaka</w:t>
            </w:r>
          </w:p>
          <w:p w:rsidR="008D14CB" w:rsidRPr="008D5E27" w:rsidRDefault="008D14CB" w:rsidP="009F7A13">
            <w:pPr>
              <w:rPr>
                <w:rFonts w:ascii="Times New Roman" w:hAnsi="Times New Roman" w:cs="Times New Roman"/>
                <w:sz w:val="24"/>
                <w:szCs w:val="24"/>
              </w:rPr>
            </w:pPr>
            <w:r w:rsidRPr="008D5E27">
              <w:rPr>
                <w:rFonts w:ascii="Times New Roman" w:hAnsi="Times New Roman" w:cs="Times New Roman"/>
                <w:sz w:val="24"/>
                <w:szCs w:val="24"/>
              </w:rPr>
              <w:t>ul. Andrije Hebranga bb</w:t>
            </w:r>
          </w:p>
          <w:p w:rsidR="008D14CB" w:rsidRPr="008D5E27" w:rsidRDefault="008D14CB" w:rsidP="009F7A13">
            <w:pPr>
              <w:rPr>
                <w:rFonts w:ascii="Times New Roman" w:hAnsi="Times New Roman" w:cs="Times New Roman"/>
                <w:sz w:val="24"/>
                <w:szCs w:val="24"/>
              </w:rPr>
            </w:pPr>
            <w:r w:rsidRPr="008D5E27">
              <w:rPr>
                <w:rFonts w:ascii="Times New Roman" w:hAnsi="Times New Roman" w:cs="Times New Roman"/>
                <w:sz w:val="24"/>
                <w:szCs w:val="24"/>
              </w:rPr>
              <w:t>Bjelovar</w:t>
            </w:r>
          </w:p>
          <w:p w:rsidR="008D14CB" w:rsidRPr="008D5E27" w:rsidRDefault="008D14CB" w:rsidP="009F7A13">
            <w:pPr>
              <w:rPr>
                <w:rFonts w:ascii="Times New Roman" w:hAnsi="Times New Roman" w:cs="Times New Roman"/>
                <w:sz w:val="24"/>
                <w:szCs w:val="24"/>
              </w:rPr>
            </w:pPr>
          </w:p>
          <w:p w:rsidR="008D14CB" w:rsidRPr="008D5E27" w:rsidRDefault="008D14CB" w:rsidP="009F7A13">
            <w:pPr>
              <w:rPr>
                <w:rFonts w:ascii="Times New Roman" w:hAnsi="Times New Roman" w:cs="Times New Roman"/>
                <w:sz w:val="24"/>
                <w:szCs w:val="24"/>
              </w:rPr>
            </w:pPr>
            <w:r w:rsidRPr="008D5E27">
              <w:rPr>
                <w:rFonts w:ascii="Times New Roman" w:hAnsi="Times New Roman" w:cs="Times New Roman"/>
                <w:sz w:val="24"/>
                <w:szCs w:val="24"/>
              </w:rPr>
              <w:t>Parking je osiguran pored dvorane</w:t>
            </w:r>
          </w:p>
          <w:p w:rsidR="008D14CB" w:rsidRPr="008D5E27" w:rsidRDefault="008D14CB" w:rsidP="009F7A13">
            <w:pPr>
              <w:rPr>
                <w:rFonts w:ascii="Times New Roman" w:hAnsi="Times New Roman" w:cs="Times New Roman"/>
                <w:sz w:val="24"/>
                <w:szCs w:val="24"/>
              </w:rPr>
            </w:pPr>
            <w:r w:rsidRPr="008D5E27">
              <w:rPr>
                <w:rFonts w:ascii="Times New Roman" w:hAnsi="Times New Roman" w:cs="Times New Roman"/>
                <w:sz w:val="24"/>
                <w:szCs w:val="24"/>
              </w:rPr>
              <w:t>Kapacitet dvorane je 12 terena + hol za zagrijavanje</w:t>
            </w:r>
          </w:p>
        </w:tc>
      </w:tr>
      <w:tr w:rsidR="009F7A13" w:rsidRPr="008D5E27" w:rsidTr="008D14CB">
        <w:tc>
          <w:tcPr>
            <w:tcW w:w="3686" w:type="dxa"/>
          </w:tcPr>
          <w:p w:rsidR="009F7A13" w:rsidRPr="008D5E27" w:rsidRDefault="008D14CB" w:rsidP="009F7A13">
            <w:pPr>
              <w:rPr>
                <w:rFonts w:ascii="Times New Roman" w:hAnsi="Times New Roman" w:cs="Times New Roman"/>
                <w:sz w:val="24"/>
                <w:szCs w:val="24"/>
              </w:rPr>
            </w:pPr>
            <w:r w:rsidRPr="008D5E27">
              <w:rPr>
                <w:rFonts w:ascii="Times New Roman" w:hAnsi="Times New Roman" w:cs="Times New Roman"/>
                <w:sz w:val="24"/>
                <w:szCs w:val="24"/>
              </w:rPr>
              <w:t>DATUM:</w:t>
            </w:r>
          </w:p>
        </w:tc>
        <w:tc>
          <w:tcPr>
            <w:tcW w:w="6946" w:type="dxa"/>
          </w:tcPr>
          <w:p w:rsidR="009F7A13" w:rsidRPr="008D5E27" w:rsidRDefault="008D14CB" w:rsidP="009F7A13">
            <w:pPr>
              <w:rPr>
                <w:rFonts w:ascii="Times New Roman" w:hAnsi="Times New Roman" w:cs="Times New Roman"/>
                <w:sz w:val="24"/>
                <w:szCs w:val="24"/>
              </w:rPr>
            </w:pPr>
            <w:r w:rsidRPr="008D5E27">
              <w:rPr>
                <w:rFonts w:ascii="Times New Roman" w:hAnsi="Times New Roman" w:cs="Times New Roman"/>
                <w:sz w:val="24"/>
                <w:szCs w:val="24"/>
              </w:rPr>
              <w:t>Subota, 10.03.2018</w:t>
            </w:r>
          </w:p>
        </w:tc>
      </w:tr>
      <w:tr w:rsidR="009F7A13" w:rsidRPr="008D5E27" w:rsidTr="008D14CB">
        <w:tc>
          <w:tcPr>
            <w:tcW w:w="3686" w:type="dxa"/>
          </w:tcPr>
          <w:p w:rsidR="009F7A13" w:rsidRPr="008D5E27" w:rsidRDefault="008D14CB" w:rsidP="009F7A13">
            <w:pPr>
              <w:rPr>
                <w:rFonts w:ascii="Times New Roman" w:hAnsi="Times New Roman" w:cs="Times New Roman"/>
                <w:sz w:val="24"/>
                <w:szCs w:val="24"/>
              </w:rPr>
            </w:pPr>
            <w:r w:rsidRPr="008D5E27">
              <w:rPr>
                <w:rFonts w:ascii="Times New Roman" w:hAnsi="Times New Roman" w:cs="Times New Roman"/>
                <w:sz w:val="24"/>
                <w:szCs w:val="24"/>
              </w:rPr>
              <w:t>DISCIPLINE I JAKOSNE SKUPINE:</w:t>
            </w:r>
          </w:p>
        </w:tc>
        <w:tc>
          <w:tcPr>
            <w:tcW w:w="6946" w:type="dxa"/>
          </w:tcPr>
          <w:p w:rsidR="009F7A13" w:rsidRPr="008D5E27" w:rsidRDefault="008D14CB" w:rsidP="009F7A13">
            <w:pPr>
              <w:rPr>
                <w:rFonts w:ascii="Times New Roman" w:hAnsi="Times New Roman" w:cs="Times New Roman"/>
                <w:sz w:val="24"/>
                <w:szCs w:val="24"/>
              </w:rPr>
            </w:pPr>
            <w:r w:rsidRPr="008D5E27">
              <w:rPr>
                <w:rFonts w:ascii="Times New Roman" w:hAnsi="Times New Roman" w:cs="Times New Roman"/>
                <w:sz w:val="24"/>
                <w:szCs w:val="24"/>
              </w:rPr>
              <w:t>Muški singl (MS) – A, B, C</w:t>
            </w:r>
          </w:p>
          <w:p w:rsidR="00EB39D4" w:rsidRPr="008D5E27" w:rsidRDefault="00EB39D4" w:rsidP="009F7A13">
            <w:pPr>
              <w:rPr>
                <w:rFonts w:ascii="Times New Roman" w:hAnsi="Times New Roman" w:cs="Times New Roman"/>
                <w:sz w:val="24"/>
                <w:szCs w:val="24"/>
              </w:rPr>
            </w:pPr>
            <w:r w:rsidRPr="008D5E27">
              <w:rPr>
                <w:rFonts w:ascii="Times New Roman" w:hAnsi="Times New Roman" w:cs="Times New Roman"/>
                <w:sz w:val="24"/>
                <w:szCs w:val="24"/>
              </w:rPr>
              <w:t>Ženski singl (WS) – A, B, C</w:t>
            </w:r>
          </w:p>
          <w:p w:rsidR="00EB39D4" w:rsidRPr="008D5E27" w:rsidRDefault="00EB39D4" w:rsidP="009F7A13">
            <w:pPr>
              <w:rPr>
                <w:rFonts w:ascii="Times New Roman" w:hAnsi="Times New Roman" w:cs="Times New Roman"/>
                <w:sz w:val="24"/>
                <w:szCs w:val="24"/>
              </w:rPr>
            </w:pPr>
            <w:r w:rsidRPr="008D5E27">
              <w:rPr>
                <w:rFonts w:ascii="Times New Roman" w:hAnsi="Times New Roman" w:cs="Times New Roman"/>
                <w:sz w:val="24"/>
                <w:szCs w:val="24"/>
              </w:rPr>
              <w:t>Muški parovi (MD) – A, B, C</w:t>
            </w:r>
          </w:p>
          <w:p w:rsidR="00EB39D4" w:rsidRPr="008D5E27" w:rsidRDefault="00EB39D4" w:rsidP="009F7A13">
            <w:pPr>
              <w:rPr>
                <w:rFonts w:ascii="Times New Roman" w:hAnsi="Times New Roman" w:cs="Times New Roman"/>
                <w:sz w:val="24"/>
                <w:szCs w:val="24"/>
              </w:rPr>
            </w:pPr>
            <w:r w:rsidRPr="008D5E27">
              <w:rPr>
                <w:rFonts w:ascii="Times New Roman" w:hAnsi="Times New Roman" w:cs="Times New Roman"/>
                <w:sz w:val="24"/>
                <w:szCs w:val="24"/>
              </w:rPr>
              <w:t>Ženski parovi (WD) – A, B, C</w:t>
            </w:r>
          </w:p>
          <w:p w:rsidR="00EB39D4" w:rsidRPr="008D5E27" w:rsidRDefault="00EB39D4" w:rsidP="009F7A13">
            <w:pPr>
              <w:rPr>
                <w:rFonts w:ascii="Times New Roman" w:hAnsi="Times New Roman" w:cs="Times New Roman"/>
                <w:sz w:val="24"/>
                <w:szCs w:val="24"/>
              </w:rPr>
            </w:pPr>
            <w:r w:rsidRPr="008D5E27">
              <w:rPr>
                <w:rFonts w:ascii="Times New Roman" w:hAnsi="Times New Roman" w:cs="Times New Roman"/>
                <w:sz w:val="24"/>
                <w:szCs w:val="24"/>
              </w:rPr>
              <w:t>Mješoviti parovi (XD) – A, B, C</w:t>
            </w:r>
          </w:p>
          <w:p w:rsidR="00DF74C0" w:rsidRPr="008D5E27" w:rsidRDefault="00DF74C0" w:rsidP="009F7A13">
            <w:pPr>
              <w:rPr>
                <w:rFonts w:ascii="Times New Roman" w:hAnsi="Times New Roman" w:cs="Times New Roman"/>
                <w:sz w:val="24"/>
                <w:szCs w:val="24"/>
              </w:rPr>
            </w:pPr>
          </w:p>
          <w:p w:rsidR="00DF74C0" w:rsidRPr="008D5E27" w:rsidRDefault="00DF74C0" w:rsidP="00DF74C0">
            <w:pPr>
              <w:rPr>
                <w:rFonts w:ascii="Times New Roman" w:hAnsi="Times New Roman" w:cs="Times New Roman"/>
                <w:sz w:val="24"/>
                <w:szCs w:val="24"/>
              </w:rPr>
            </w:pPr>
            <w:r w:rsidRPr="008D5E27">
              <w:rPr>
                <w:rFonts w:ascii="Times New Roman" w:hAnsi="Times New Roman" w:cs="Times New Roman"/>
                <w:sz w:val="24"/>
                <w:szCs w:val="24"/>
              </w:rPr>
              <w:t>*minimalno 4 prijave potrebno je da bi se disciplina/jakosna skupina održala</w:t>
            </w:r>
          </w:p>
          <w:p w:rsidR="00DF74C0" w:rsidRPr="008D5E27" w:rsidRDefault="00DF74C0" w:rsidP="00DF74C0">
            <w:pPr>
              <w:rPr>
                <w:rFonts w:ascii="Times New Roman" w:hAnsi="Times New Roman" w:cs="Times New Roman"/>
                <w:sz w:val="24"/>
                <w:szCs w:val="24"/>
              </w:rPr>
            </w:pPr>
            <w:r w:rsidRPr="008D5E27">
              <w:rPr>
                <w:rFonts w:ascii="Times New Roman" w:hAnsi="Times New Roman" w:cs="Times New Roman"/>
                <w:sz w:val="24"/>
                <w:szCs w:val="24"/>
              </w:rPr>
              <w:t>**organizator potvrđuje kategoriju igrača/ice, te zadržava mogućnost eventualnog odbijanja prijave</w:t>
            </w:r>
          </w:p>
        </w:tc>
      </w:tr>
      <w:tr w:rsidR="009F7A13" w:rsidRPr="008D5E27" w:rsidTr="008D14CB">
        <w:tc>
          <w:tcPr>
            <w:tcW w:w="3686" w:type="dxa"/>
          </w:tcPr>
          <w:p w:rsidR="009F7A13" w:rsidRPr="008D5E27" w:rsidRDefault="008D14CB" w:rsidP="009F7A13">
            <w:pPr>
              <w:rPr>
                <w:rFonts w:ascii="Times New Roman" w:hAnsi="Times New Roman" w:cs="Times New Roman"/>
                <w:sz w:val="24"/>
                <w:szCs w:val="24"/>
              </w:rPr>
            </w:pPr>
            <w:r w:rsidRPr="008D5E27">
              <w:rPr>
                <w:rFonts w:ascii="Times New Roman" w:hAnsi="Times New Roman" w:cs="Times New Roman"/>
                <w:sz w:val="24"/>
                <w:szCs w:val="24"/>
              </w:rPr>
              <w:t>OKVIRNA SATNICA:</w:t>
            </w:r>
          </w:p>
        </w:tc>
        <w:tc>
          <w:tcPr>
            <w:tcW w:w="6946" w:type="dxa"/>
          </w:tcPr>
          <w:p w:rsidR="009F7A13" w:rsidRPr="008D5E27" w:rsidRDefault="00DF74C0" w:rsidP="009F7A13">
            <w:pPr>
              <w:rPr>
                <w:rFonts w:ascii="Times New Roman" w:hAnsi="Times New Roman" w:cs="Times New Roman"/>
                <w:sz w:val="24"/>
                <w:szCs w:val="24"/>
              </w:rPr>
            </w:pPr>
            <w:r w:rsidRPr="008D5E27">
              <w:rPr>
                <w:rFonts w:ascii="Times New Roman" w:hAnsi="Times New Roman" w:cs="Times New Roman"/>
                <w:sz w:val="24"/>
                <w:szCs w:val="24"/>
              </w:rPr>
              <w:t>08:00 – 08:30 potvrda prijava za mješovite parove</w:t>
            </w:r>
          </w:p>
          <w:p w:rsidR="00DF74C0" w:rsidRPr="008D5E27" w:rsidRDefault="00DF74C0" w:rsidP="009F7A13">
            <w:pPr>
              <w:rPr>
                <w:rFonts w:ascii="Times New Roman" w:hAnsi="Times New Roman" w:cs="Times New Roman"/>
                <w:sz w:val="24"/>
                <w:szCs w:val="24"/>
              </w:rPr>
            </w:pPr>
            <w:r w:rsidRPr="008D5E27">
              <w:rPr>
                <w:rFonts w:ascii="Times New Roman" w:hAnsi="Times New Roman" w:cs="Times New Roman"/>
                <w:sz w:val="24"/>
                <w:szCs w:val="24"/>
              </w:rPr>
              <w:t>08:30 – Mješoviti parovi A, B i C</w:t>
            </w:r>
          </w:p>
          <w:p w:rsidR="00DF74C0" w:rsidRPr="008D5E27" w:rsidRDefault="00A17278" w:rsidP="009F7A13">
            <w:pPr>
              <w:rPr>
                <w:rFonts w:ascii="Times New Roman" w:hAnsi="Times New Roman" w:cs="Times New Roman"/>
                <w:sz w:val="24"/>
                <w:szCs w:val="24"/>
              </w:rPr>
            </w:pPr>
            <w:r w:rsidRPr="008D5E27">
              <w:rPr>
                <w:rFonts w:ascii="Times New Roman" w:hAnsi="Times New Roman" w:cs="Times New Roman"/>
                <w:sz w:val="24"/>
                <w:szCs w:val="24"/>
              </w:rPr>
              <w:t>10:30 – Muški parovi A, B i C, Ženski parovi A, B i C</w:t>
            </w:r>
          </w:p>
          <w:p w:rsidR="00A17278" w:rsidRPr="008D5E27" w:rsidRDefault="00A17278" w:rsidP="009F7A13">
            <w:pPr>
              <w:rPr>
                <w:rFonts w:ascii="Times New Roman" w:hAnsi="Times New Roman" w:cs="Times New Roman"/>
                <w:sz w:val="24"/>
                <w:szCs w:val="24"/>
              </w:rPr>
            </w:pPr>
            <w:r w:rsidRPr="008D5E27">
              <w:rPr>
                <w:rFonts w:ascii="Times New Roman" w:hAnsi="Times New Roman" w:cs="Times New Roman"/>
                <w:sz w:val="24"/>
                <w:szCs w:val="24"/>
              </w:rPr>
              <w:t>14:30 – Muški singl A, B i C, Ženski singl A, B i C</w:t>
            </w:r>
          </w:p>
          <w:p w:rsidR="00DA0C79" w:rsidRPr="008D5E27" w:rsidRDefault="00DA0C79" w:rsidP="009F7A13">
            <w:pPr>
              <w:rPr>
                <w:rFonts w:ascii="Times New Roman" w:hAnsi="Times New Roman" w:cs="Times New Roman"/>
                <w:sz w:val="24"/>
                <w:szCs w:val="24"/>
              </w:rPr>
            </w:pPr>
          </w:p>
          <w:p w:rsidR="008D5E27" w:rsidRPr="008D5E27" w:rsidRDefault="00DA0C79" w:rsidP="008D5E27">
            <w:pPr>
              <w:rPr>
                <w:rFonts w:ascii="Times New Roman" w:hAnsi="Times New Roman" w:cs="Times New Roman"/>
                <w:sz w:val="24"/>
                <w:szCs w:val="24"/>
              </w:rPr>
            </w:pPr>
            <w:r w:rsidRPr="008D5E27">
              <w:rPr>
                <w:rFonts w:ascii="Times New Roman" w:hAnsi="Times New Roman" w:cs="Times New Roman"/>
                <w:sz w:val="24"/>
                <w:szCs w:val="24"/>
              </w:rPr>
              <w:t xml:space="preserve">*detaljna i konačna satnica biti će izrađena sukladno broju prijava i javno obznanjena barem 24 sata prije početka natjecanja na društvenim mrežama i putem mail liste </w:t>
            </w:r>
          </w:p>
        </w:tc>
      </w:tr>
      <w:tr w:rsidR="009F7A13" w:rsidRPr="008D5E27" w:rsidTr="008D14CB">
        <w:tc>
          <w:tcPr>
            <w:tcW w:w="3686" w:type="dxa"/>
          </w:tcPr>
          <w:p w:rsidR="009F7A13" w:rsidRPr="008D5E27" w:rsidRDefault="008D14CB" w:rsidP="009F7A13">
            <w:pPr>
              <w:rPr>
                <w:rFonts w:ascii="Times New Roman" w:hAnsi="Times New Roman" w:cs="Times New Roman"/>
                <w:sz w:val="24"/>
                <w:szCs w:val="24"/>
              </w:rPr>
            </w:pPr>
            <w:r w:rsidRPr="008D5E27">
              <w:rPr>
                <w:rFonts w:ascii="Times New Roman" w:hAnsi="Times New Roman" w:cs="Times New Roman"/>
                <w:sz w:val="24"/>
                <w:szCs w:val="24"/>
              </w:rPr>
              <w:t>SUSTAV NATJECANJA:</w:t>
            </w:r>
          </w:p>
        </w:tc>
        <w:tc>
          <w:tcPr>
            <w:tcW w:w="6946" w:type="dxa"/>
          </w:tcPr>
          <w:p w:rsidR="009F7A13" w:rsidRPr="008D5E27" w:rsidRDefault="00DA0C79" w:rsidP="009F7A13">
            <w:pPr>
              <w:rPr>
                <w:rFonts w:ascii="Times New Roman" w:hAnsi="Times New Roman" w:cs="Times New Roman"/>
                <w:sz w:val="24"/>
                <w:szCs w:val="24"/>
              </w:rPr>
            </w:pPr>
            <w:r w:rsidRPr="008D5E27">
              <w:rPr>
                <w:rFonts w:ascii="Times New Roman" w:hAnsi="Times New Roman" w:cs="Times New Roman"/>
                <w:sz w:val="24"/>
                <w:szCs w:val="24"/>
              </w:rPr>
              <w:t>Kvalifikacije po skupinama</w:t>
            </w:r>
            <w:r w:rsidR="0092556E" w:rsidRPr="008D5E27">
              <w:rPr>
                <w:rFonts w:ascii="Times New Roman" w:hAnsi="Times New Roman" w:cs="Times New Roman"/>
                <w:sz w:val="24"/>
                <w:szCs w:val="24"/>
              </w:rPr>
              <w:t xml:space="preserve"> </w:t>
            </w:r>
            <w:r w:rsidRPr="008D5E27">
              <w:rPr>
                <w:rFonts w:ascii="Times New Roman" w:hAnsi="Times New Roman" w:cs="Times New Roman"/>
                <w:sz w:val="24"/>
                <w:szCs w:val="24"/>
              </w:rPr>
              <w:t>igrat će se po sistemu Round Robin. U glavni turnir prolaze po dva prvoplasirana igrača/para iz svake skupine. Glavni turnir igra se po kup sistemu na ispadanje. Poraženi iz polufinala razigravaju za 3. mjesto.</w:t>
            </w:r>
          </w:p>
          <w:p w:rsidR="008D5E27" w:rsidRPr="008D5E27" w:rsidRDefault="00DA0C79" w:rsidP="008D5E27">
            <w:pPr>
              <w:rPr>
                <w:rFonts w:ascii="Times New Roman" w:hAnsi="Times New Roman" w:cs="Times New Roman"/>
                <w:sz w:val="24"/>
                <w:szCs w:val="24"/>
              </w:rPr>
            </w:pPr>
            <w:r w:rsidRPr="008D5E27">
              <w:rPr>
                <w:rFonts w:ascii="Times New Roman" w:hAnsi="Times New Roman" w:cs="Times New Roman"/>
                <w:sz w:val="24"/>
                <w:szCs w:val="24"/>
              </w:rPr>
              <w:t>Svi mečevi igraju se na 2 dobivena gema do 15.</w:t>
            </w:r>
          </w:p>
        </w:tc>
      </w:tr>
      <w:tr w:rsidR="009F7A13" w:rsidRPr="008D5E27" w:rsidTr="008D14CB">
        <w:tc>
          <w:tcPr>
            <w:tcW w:w="3686" w:type="dxa"/>
          </w:tcPr>
          <w:p w:rsidR="009F7A13" w:rsidRPr="008D5E27" w:rsidRDefault="008D14CB" w:rsidP="009F7A13">
            <w:pPr>
              <w:rPr>
                <w:rFonts w:ascii="Times New Roman" w:hAnsi="Times New Roman" w:cs="Times New Roman"/>
                <w:sz w:val="24"/>
                <w:szCs w:val="24"/>
              </w:rPr>
            </w:pPr>
            <w:r w:rsidRPr="008D5E27">
              <w:rPr>
                <w:rFonts w:ascii="Times New Roman" w:hAnsi="Times New Roman" w:cs="Times New Roman"/>
                <w:sz w:val="24"/>
                <w:szCs w:val="24"/>
              </w:rPr>
              <w:t>PRIJAVNINA:</w:t>
            </w:r>
          </w:p>
        </w:tc>
        <w:tc>
          <w:tcPr>
            <w:tcW w:w="6946" w:type="dxa"/>
          </w:tcPr>
          <w:p w:rsidR="009F7A13" w:rsidRPr="008D5E27" w:rsidRDefault="00926328" w:rsidP="009F7A13">
            <w:pPr>
              <w:rPr>
                <w:rFonts w:ascii="Times New Roman" w:hAnsi="Times New Roman" w:cs="Times New Roman"/>
                <w:sz w:val="24"/>
                <w:szCs w:val="24"/>
              </w:rPr>
            </w:pPr>
            <w:r w:rsidRPr="008D5E27">
              <w:rPr>
                <w:rFonts w:ascii="Times New Roman" w:hAnsi="Times New Roman" w:cs="Times New Roman"/>
                <w:sz w:val="24"/>
                <w:szCs w:val="24"/>
              </w:rPr>
              <w:t>GOTOVINSKO PLAĆANJE NA LICU MJESTA:</w:t>
            </w:r>
          </w:p>
          <w:p w:rsidR="00926328" w:rsidRPr="008D5E27" w:rsidRDefault="00926328" w:rsidP="009F7A13">
            <w:pPr>
              <w:rPr>
                <w:rFonts w:ascii="Times New Roman" w:hAnsi="Times New Roman" w:cs="Times New Roman"/>
                <w:sz w:val="24"/>
                <w:szCs w:val="24"/>
              </w:rPr>
            </w:pPr>
            <w:r w:rsidRPr="008D5E27">
              <w:rPr>
                <w:rFonts w:ascii="Times New Roman" w:hAnsi="Times New Roman" w:cs="Times New Roman"/>
                <w:sz w:val="24"/>
                <w:szCs w:val="24"/>
              </w:rPr>
              <w:t>Pojedinačne konkurencije – 60,00 HRK po igraču/ici</w:t>
            </w:r>
          </w:p>
          <w:p w:rsidR="00926328" w:rsidRPr="008D5E27" w:rsidRDefault="00926328" w:rsidP="009F7A13">
            <w:pPr>
              <w:rPr>
                <w:rFonts w:ascii="Times New Roman" w:hAnsi="Times New Roman" w:cs="Times New Roman"/>
                <w:sz w:val="24"/>
                <w:szCs w:val="24"/>
              </w:rPr>
            </w:pPr>
            <w:r w:rsidRPr="008D5E27">
              <w:rPr>
                <w:rFonts w:ascii="Times New Roman" w:hAnsi="Times New Roman" w:cs="Times New Roman"/>
                <w:sz w:val="24"/>
                <w:szCs w:val="24"/>
              </w:rPr>
              <w:t>Parske konkurencije – 60,00 HRK (30,00 HRK po suigraču/ici)</w:t>
            </w:r>
          </w:p>
        </w:tc>
      </w:tr>
      <w:tr w:rsidR="009F7A13" w:rsidRPr="008D5E27" w:rsidTr="008D14CB">
        <w:tc>
          <w:tcPr>
            <w:tcW w:w="3686" w:type="dxa"/>
          </w:tcPr>
          <w:p w:rsidR="009F7A13" w:rsidRPr="008D5E27" w:rsidRDefault="008D14CB" w:rsidP="009F7A13">
            <w:pPr>
              <w:rPr>
                <w:rFonts w:ascii="Times New Roman" w:hAnsi="Times New Roman" w:cs="Times New Roman"/>
                <w:sz w:val="24"/>
                <w:szCs w:val="24"/>
              </w:rPr>
            </w:pPr>
            <w:r w:rsidRPr="008D5E27">
              <w:rPr>
                <w:rFonts w:ascii="Times New Roman" w:hAnsi="Times New Roman" w:cs="Times New Roman"/>
                <w:sz w:val="24"/>
                <w:szCs w:val="24"/>
              </w:rPr>
              <w:lastRenderedPageBreak/>
              <w:t>PRIJAVE:</w:t>
            </w:r>
          </w:p>
        </w:tc>
        <w:tc>
          <w:tcPr>
            <w:tcW w:w="6946" w:type="dxa"/>
          </w:tcPr>
          <w:p w:rsidR="009F7A13" w:rsidRPr="008D5E27" w:rsidRDefault="00926328" w:rsidP="009F7A13">
            <w:pPr>
              <w:rPr>
                <w:rFonts w:ascii="Times New Roman" w:hAnsi="Times New Roman" w:cs="Times New Roman"/>
                <w:sz w:val="24"/>
                <w:szCs w:val="24"/>
              </w:rPr>
            </w:pPr>
            <w:r w:rsidRPr="008D5E27">
              <w:rPr>
                <w:rFonts w:ascii="Times New Roman" w:hAnsi="Times New Roman" w:cs="Times New Roman"/>
                <w:sz w:val="24"/>
                <w:szCs w:val="24"/>
              </w:rPr>
              <w:t xml:space="preserve">Na e-mail: </w:t>
            </w:r>
            <w:hyperlink r:id="rId7" w:history="1">
              <w:r w:rsidRPr="008D5E27">
                <w:rPr>
                  <w:rStyle w:val="Hyperlink"/>
                  <w:rFonts w:ascii="Times New Roman" w:hAnsi="Times New Roman" w:cs="Times New Roman"/>
                  <w:sz w:val="24"/>
                  <w:szCs w:val="24"/>
                </w:rPr>
                <w:t>sokol.turnir@gmail.com</w:t>
              </w:r>
            </w:hyperlink>
          </w:p>
          <w:p w:rsidR="00926328" w:rsidRPr="008D5E27" w:rsidRDefault="00926328" w:rsidP="009F7A13">
            <w:pPr>
              <w:rPr>
                <w:rFonts w:ascii="Times New Roman" w:hAnsi="Times New Roman" w:cs="Times New Roman"/>
                <w:sz w:val="24"/>
                <w:szCs w:val="24"/>
              </w:rPr>
            </w:pPr>
            <w:r w:rsidRPr="008D5E27">
              <w:rPr>
                <w:rFonts w:ascii="Times New Roman" w:hAnsi="Times New Roman" w:cs="Times New Roman"/>
                <w:sz w:val="24"/>
                <w:szCs w:val="24"/>
              </w:rPr>
              <w:t>do četvrtka 08.03.2018 u 23:59 sati.</w:t>
            </w:r>
          </w:p>
          <w:p w:rsidR="00926328" w:rsidRPr="008D5E27" w:rsidRDefault="00926328" w:rsidP="009F7A13">
            <w:pPr>
              <w:rPr>
                <w:rFonts w:ascii="Times New Roman" w:hAnsi="Times New Roman" w:cs="Times New Roman"/>
                <w:sz w:val="24"/>
                <w:szCs w:val="24"/>
              </w:rPr>
            </w:pPr>
          </w:p>
          <w:p w:rsidR="00B507A4" w:rsidRPr="008D5E27" w:rsidRDefault="00B507A4" w:rsidP="00B507A4">
            <w:pPr>
              <w:shd w:val="clear" w:color="auto" w:fill="FFFFFF"/>
              <w:rPr>
                <w:rFonts w:ascii="Times New Roman" w:eastAsia="Times New Roman" w:hAnsi="Times New Roman" w:cs="Times New Roman"/>
                <w:color w:val="1D2129"/>
                <w:sz w:val="24"/>
                <w:szCs w:val="24"/>
                <w:shd w:val="clear" w:color="auto" w:fill="FFFFFF"/>
                <w:lang w:eastAsia="hr-BA"/>
              </w:rPr>
            </w:pPr>
            <w:r w:rsidRPr="008D5E27">
              <w:rPr>
                <w:rFonts w:ascii="Times New Roman" w:eastAsia="Times New Roman" w:hAnsi="Times New Roman" w:cs="Times New Roman"/>
                <w:color w:val="1D2129"/>
                <w:sz w:val="24"/>
                <w:szCs w:val="24"/>
                <w:shd w:val="clear" w:color="auto" w:fill="FFFFFF"/>
                <w:lang w:eastAsia="hr-BA"/>
              </w:rPr>
              <w:t>Prijave se šalju u formi:</w:t>
            </w:r>
          </w:p>
          <w:p w:rsidR="00B507A4" w:rsidRPr="008D5E27" w:rsidRDefault="00B507A4" w:rsidP="00B507A4">
            <w:pPr>
              <w:shd w:val="clear" w:color="auto" w:fill="FFFFFF"/>
              <w:rPr>
                <w:rFonts w:ascii="Times New Roman" w:eastAsia="Times New Roman" w:hAnsi="Times New Roman" w:cs="Times New Roman"/>
                <w:color w:val="222222"/>
                <w:sz w:val="24"/>
                <w:szCs w:val="24"/>
                <w:lang w:eastAsia="hr-BA"/>
              </w:rPr>
            </w:pPr>
            <w:r w:rsidRPr="008D5E27">
              <w:rPr>
                <w:rFonts w:ascii="Times New Roman" w:eastAsia="Times New Roman" w:hAnsi="Times New Roman" w:cs="Times New Roman"/>
                <w:color w:val="1D2129"/>
                <w:sz w:val="24"/>
                <w:szCs w:val="24"/>
                <w:shd w:val="clear" w:color="auto" w:fill="FFFFFF"/>
                <w:lang w:eastAsia="hr-BA"/>
              </w:rPr>
              <w:t>- muški/ženski singl: Ime i prezime, klub, grad, država, A/B/C, ZaBat DA/NE</w:t>
            </w:r>
            <w:r w:rsidRPr="008D5E27">
              <w:rPr>
                <w:rFonts w:ascii="Times New Roman" w:eastAsia="Times New Roman" w:hAnsi="Times New Roman" w:cs="Times New Roman"/>
                <w:color w:val="1D2129"/>
                <w:sz w:val="24"/>
                <w:szCs w:val="24"/>
                <w:shd w:val="clear" w:color="auto" w:fill="FFFFFF"/>
                <w:lang w:eastAsia="hr-BA"/>
              </w:rPr>
              <w:br/>
              <w:t>- muški/ženski/mješoviti parovi: 1. Ime i prezime, klub, grad, država 2. Ime i prezime, klub, grad, država, A/B/C</w:t>
            </w:r>
            <w:r w:rsidR="00CB5A83" w:rsidRPr="008D5E27">
              <w:rPr>
                <w:rFonts w:ascii="Times New Roman" w:eastAsia="Times New Roman" w:hAnsi="Times New Roman" w:cs="Times New Roman"/>
                <w:color w:val="1D2129"/>
                <w:sz w:val="24"/>
                <w:szCs w:val="24"/>
                <w:shd w:val="clear" w:color="auto" w:fill="FFFFFF"/>
                <w:lang w:eastAsia="hr-BA"/>
              </w:rPr>
              <w:t>, ZaBat DA/NE</w:t>
            </w:r>
            <w:r w:rsidR="00CB5A83" w:rsidRPr="008D5E27">
              <w:rPr>
                <w:rFonts w:ascii="Times New Roman" w:eastAsia="Times New Roman" w:hAnsi="Times New Roman" w:cs="Times New Roman"/>
                <w:color w:val="1D2129"/>
                <w:sz w:val="24"/>
                <w:szCs w:val="24"/>
                <w:shd w:val="clear" w:color="auto" w:fill="FFFFFF"/>
                <w:lang w:eastAsia="hr-BA"/>
              </w:rPr>
              <w:br/>
            </w:r>
          </w:p>
          <w:p w:rsidR="00B507A4" w:rsidRPr="008D5E27" w:rsidRDefault="00B507A4" w:rsidP="00B507A4">
            <w:pPr>
              <w:shd w:val="clear" w:color="auto" w:fill="FFFFFF"/>
              <w:rPr>
                <w:rFonts w:ascii="Times New Roman" w:eastAsia="Times New Roman" w:hAnsi="Times New Roman" w:cs="Times New Roman"/>
                <w:color w:val="222222"/>
                <w:sz w:val="24"/>
                <w:szCs w:val="24"/>
                <w:lang w:eastAsia="hr-BA"/>
              </w:rPr>
            </w:pPr>
            <w:r w:rsidRPr="008D5E27">
              <w:rPr>
                <w:rFonts w:ascii="Times New Roman" w:eastAsia="Times New Roman" w:hAnsi="Times New Roman" w:cs="Times New Roman"/>
                <w:color w:val="1D2129"/>
                <w:sz w:val="24"/>
                <w:szCs w:val="24"/>
                <w:shd w:val="clear" w:color="auto" w:fill="FFFFFF"/>
                <w:lang w:eastAsia="hr-BA"/>
              </w:rPr>
              <w:t>*A,B ili C je jakosna kategorija za koju se prijavljujete. ZaBat DA ili NE navedite ovisno da li želite da se vaš rezultat računa za ZaBat ligu.</w:t>
            </w:r>
          </w:p>
          <w:p w:rsidR="00B507A4" w:rsidRPr="008D5E27" w:rsidRDefault="00B507A4" w:rsidP="009F7A13">
            <w:pPr>
              <w:rPr>
                <w:rFonts w:ascii="Times New Roman" w:hAnsi="Times New Roman" w:cs="Times New Roman"/>
                <w:sz w:val="24"/>
                <w:szCs w:val="24"/>
              </w:rPr>
            </w:pPr>
          </w:p>
          <w:p w:rsidR="00926328" w:rsidRPr="008D5E27" w:rsidRDefault="00C63EAB" w:rsidP="009F7A13">
            <w:pPr>
              <w:rPr>
                <w:rFonts w:ascii="Times New Roman" w:hAnsi="Times New Roman" w:cs="Times New Roman"/>
                <w:sz w:val="24"/>
                <w:szCs w:val="24"/>
              </w:rPr>
            </w:pPr>
            <w:r w:rsidRPr="008D5E27">
              <w:rPr>
                <w:rFonts w:ascii="Times New Roman" w:hAnsi="Times New Roman" w:cs="Times New Roman"/>
                <w:sz w:val="24"/>
                <w:szCs w:val="24"/>
              </w:rPr>
              <w:t xml:space="preserve">Otkazivanje nastupa može se obaviti putem mail adrese </w:t>
            </w:r>
            <w:hyperlink r:id="rId8" w:history="1">
              <w:r w:rsidRPr="008D5E27">
                <w:rPr>
                  <w:rStyle w:val="Hyperlink"/>
                  <w:rFonts w:ascii="Times New Roman" w:hAnsi="Times New Roman" w:cs="Times New Roman"/>
                  <w:sz w:val="24"/>
                  <w:szCs w:val="24"/>
                </w:rPr>
                <w:t>sokol.turnir@gmail.com</w:t>
              </w:r>
            </w:hyperlink>
          </w:p>
          <w:p w:rsidR="00C63EAB" w:rsidRPr="008D5E27" w:rsidRDefault="00C63EAB" w:rsidP="009F7A13">
            <w:pPr>
              <w:rPr>
                <w:rFonts w:ascii="Times New Roman" w:hAnsi="Times New Roman" w:cs="Times New Roman"/>
                <w:sz w:val="24"/>
                <w:szCs w:val="24"/>
              </w:rPr>
            </w:pPr>
          </w:p>
          <w:p w:rsidR="00926328" w:rsidRPr="008D5E27" w:rsidRDefault="00C63EAB" w:rsidP="001E58E5">
            <w:pPr>
              <w:rPr>
                <w:rFonts w:ascii="Times New Roman" w:hAnsi="Times New Roman" w:cs="Times New Roman"/>
                <w:sz w:val="24"/>
                <w:szCs w:val="24"/>
              </w:rPr>
            </w:pPr>
            <w:r w:rsidRPr="008D5E27">
              <w:rPr>
                <w:rFonts w:ascii="Times New Roman" w:hAnsi="Times New Roman" w:cs="Times New Roman"/>
                <w:sz w:val="24"/>
                <w:szCs w:val="24"/>
              </w:rPr>
              <w:t>Ždrijeb će se obaviti računalno u petak 09.03.2018 i biti će objavljen na internacionalnoj web stranici Tournament software (direktan link biti će objavljen uskoro).</w:t>
            </w:r>
          </w:p>
        </w:tc>
      </w:tr>
      <w:tr w:rsidR="009F7A13" w:rsidRPr="008D5E27" w:rsidTr="008D14CB">
        <w:tc>
          <w:tcPr>
            <w:tcW w:w="3686" w:type="dxa"/>
          </w:tcPr>
          <w:p w:rsidR="009F7A13" w:rsidRPr="008D5E27" w:rsidRDefault="008D14CB" w:rsidP="009F7A13">
            <w:pPr>
              <w:rPr>
                <w:rFonts w:ascii="Times New Roman" w:hAnsi="Times New Roman" w:cs="Times New Roman"/>
                <w:sz w:val="24"/>
                <w:szCs w:val="24"/>
              </w:rPr>
            </w:pPr>
            <w:r w:rsidRPr="008D5E27">
              <w:rPr>
                <w:rFonts w:ascii="Times New Roman" w:hAnsi="Times New Roman" w:cs="Times New Roman"/>
                <w:sz w:val="24"/>
                <w:szCs w:val="24"/>
              </w:rPr>
              <w:t>INFORMACIJE I ODGOVORNA OSOBA:</w:t>
            </w:r>
          </w:p>
        </w:tc>
        <w:tc>
          <w:tcPr>
            <w:tcW w:w="6946" w:type="dxa"/>
          </w:tcPr>
          <w:p w:rsidR="002F5EC1" w:rsidRDefault="00C63EAB" w:rsidP="009F7A13">
            <w:pPr>
              <w:rPr>
                <w:rFonts w:ascii="Times New Roman" w:hAnsi="Times New Roman" w:cs="Times New Roman"/>
                <w:sz w:val="24"/>
                <w:szCs w:val="24"/>
              </w:rPr>
            </w:pPr>
            <w:r w:rsidRPr="008D5E27">
              <w:rPr>
                <w:rFonts w:ascii="Times New Roman" w:hAnsi="Times New Roman" w:cs="Times New Roman"/>
                <w:sz w:val="24"/>
                <w:szCs w:val="24"/>
              </w:rPr>
              <w:t>Tibo</w:t>
            </w:r>
            <w:r w:rsidR="00B03E02">
              <w:rPr>
                <w:rFonts w:ascii="Times New Roman" w:hAnsi="Times New Roman" w:cs="Times New Roman"/>
                <w:sz w:val="24"/>
                <w:szCs w:val="24"/>
              </w:rPr>
              <w:t>r Javurek ++385 (0)95 902 37 19</w:t>
            </w:r>
            <w:r w:rsidRPr="008D5E27">
              <w:rPr>
                <w:rFonts w:ascii="Times New Roman" w:hAnsi="Times New Roman" w:cs="Times New Roman"/>
                <w:sz w:val="24"/>
                <w:szCs w:val="24"/>
              </w:rPr>
              <w:t xml:space="preserve">   </w:t>
            </w:r>
          </w:p>
          <w:p w:rsidR="009F7A13" w:rsidRPr="008D5E27" w:rsidRDefault="00C63EAB" w:rsidP="009F7A13">
            <w:pPr>
              <w:rPr>
                <w:rFonts w:ascii="Times New Roman" w:hAnsi="Times New Roman" w:cs="Times New Roman"/>
                <w:sz w:val="24"/>
                <w:szCs w:val="24"/>
              </w:rPr>
            </w:pPr>
            <w:r w:rsidRPr="008D5E27">
              <w:rPr>
                <w:rFonts w:ascii="Times New Roman" w:hAnsi="Times New Roman" w:cs="Times New Roman"/>
                <w:sz w:val="24"/>
                <w:szCs w:val="24"/>
              </w:rPr>
              <w:t>Dražen Škoda ++385 (0)95 903 05 92</w:t>
            </w:r>
          </w:p>
          <w:p w:rsidR="00C63EAB" w:rsidRPr="008D5E27" w:rsidRDefault="00C63EAB" w:rsidP="009F7A13">
            <w:pPr>
              <w:rPr>
                <w:rFonts w:ascii="Times New Roman" w:hAnsi="Times New Roman" w:cs="Times New Roman"/>
                <w:sz w:val="24"/>
                <w:szCs w:val="24"/>
              </w:rPr>
            </w:pPr>
            <w:r w:rsidRPr="008D5E27">
              <w:rPr>
                <w:rFonts w:ascii="Times New Roman" w:hAnsi="Times New Roman" w:cs="Times New Roman"/>
                <w:sz w:val="24"/>
                <w:szCs w:val="24"/>
              </w:rPr>
              <w:t>Mail: sokol.turnir@gmail.com</w:t>
            </w:r>
          </w:p>
        </w:tc>
      </w:tr>
      <w:tr w:rsidR="009F7A13" w:rsidRPr="008D5E27" w:rsidTr="008D14CB">
        <w:tc>
          <w:tcPr>
            <w:tcW w:w="3686" w:type="dxa"/>
          </w:tcPr>
          <w:p w:rsidR="009F7A13" w:rsidRPr="008D5E27" w:rsidRDefault="008D14CB" w:rsidP="009F7A13">
            <w:pPr>
              <w:rPr>
                <w:rFonts w:ascii="Times New Roman" w:hAnsi="Times New Roman" w:cs="Times New Roman"/>
                <w:sz w:val="24"/>
                <w:szCs w:val="24"/>
              </w:rPr>
            </w:pPr>
            <w:r w:rsidRPr="008D5E27">
              <w:rPr>
                <w:rFonts w:ascii="Times New Roman" w:hAnsi="Times New Roman" w:cs="Times New Roman"/>
                <w:sz w:val="24"/>
                <w:szCs w:val="24"/>
              </w:rPr>
              <w:t>NAGRADE:</w:t>
            </w:r>
          </w:p>
        </w:tc>
        <w:tc>
          <w:tcPr>
            <w:tcW w:w="6946" w:type="dxa"/>
          </w:tcPr>
          <w:p w:rsidR="009F7A13" w:rsidRPr="008D5E27" w:rsidRDefault="00C63EAB" w:rsidP="00C63EAB">
            <w:pPr>
              <w:rPr>
                <w:rFonts w:ascii="Times New Roman" w:hAnsi="Times New Roman" w:cs="Times New Roman"/>
                <w:sz w:val="24"/>
                <w:szCs w:val="24"/>
              </w:rPr>
            </w:pPr>
            <w:r w:rsidRPr="008D5E27">
              <w:rPr>
                <w:rFonts w:ascii="Times New Roman" w:hAnsi="Times New Roman" w:cs="Times New Roman"/>
                <w:sz w:val="24"/>
                <w:szCs w:val="24"/>
              </w:rPr>
              <w:t>&gt;Medalje za prva 3 mjesta</w:t>
            </w:r>
          </w:p>
          <w:p w:rsidR="00C63EAB" w:rsidRPr="008D5E27" w:rsidRDefault="00C63EAB" w:rsidP="00C63EAB">
            <w:pPr>
              <w:rPr>
                <w:rFonts w:ascii="Times New Roman" w:hAnsi="Times New Roman" w:cs="Times New Roman"/>
                <w:sz w:val="24"/>
                <w:szCs w:val="24"/>
              </w:rPr>
            </w:pPr>
            <w:r w:rsidRPr="008D5E27">
              <w:rPr>
                <w:rFonts w:ascii="Times New Roman" w:hAnsi="Times New Roman" w:cs="Times New Roman"/>
                <w:sz w:val="24"/>
                <w:szCs w:val="24"/>
              </w:rPr>
              <w:t>&gt;Prigodne nagrade za prva 3 mjesta</w:t>
            </w:r>
          </w:p>
        </w:tc>
      </w:tr>
      <w:tr w:rsidR="009F7A13" w:rsidRPr="008D5E27" w:rsidTr="008D14CB">
        <w:tc>
          <w:tcPr>
            <w:tcW w:w="3686" w:type="dxa"/>
          </w:tcPr>
          <w:p w:rsidR="009F7A13" w:rsidRPr="008D5E27" w:rsidRDefault="008D14CB" w:rsidP="009F7A13">
            <w:pPr>
              <w:rPr>
                <w:rFonts w:ascii="Times New Roman" w:hAnsi="Times New Roman" w:cs="Times New Roman"/>
                <w:sz w:val="24"/>
                <w:szCs w:val="24"/>
              </w:rPr>
            </w:pPr>
            <w:r w:rsidRPr="008D5E27">
              <w:rPr>
                <w:rFonts w:ascii="Times New Roman" w:hAnsi="Times New Roman" w:cs="Times New Roman"/>
                <w:sz w:val="24"/>
                <w:szCs w:val="24"/>
              </w:rPr>
              <w:t>LOPTICE:</w:t>
            </w:r>
          </w:p>
        </w:tc>
        <w:tc>
          <w:tcPr>
            <w:tcW w:w="6946" w:type="dxa"/>
          </w:tcPr>
          <w:p w:rsidR="009F7A13" w:rsidRPr="008D5E27" w:rsidRDefault="00C63EAB" w:rsidP="009F7A13">
            <w:pPr>
              <w:rPr>
                <w:rFonts w:ascii="Times New Roman" w:hAnsi="Times New Roman" w:cs="Times New Roman"/>
                <w:sz w:val="24"/>
                <w:szCs w:val="24"/>
              </w:rPr>
            </w:pPr>
            <w:r w:rsidRPr="008D5E27">
              <w:rPr>
                <w:rFonts w:ascii="Times New Roman" w:hAnsi="Times New Roman" w:cs="Times New Roman"/>
                <w:sz w:val="24"/>
                <w:szCs w:val="24"/>
              </w:rPr>
              <w:t>Sve kategorije A i B            -   Pernate loptice</w:t>
            </w:r>
          </w:p>
          <w:p w:rsidR="001E58E5" w:rsidRDefault="00C63EAB" w:rsidP="001E58E5">
            <w:pPr>
              <w:rPr>
                <w:rFonts w:ascii="Times New Roman" w:hAnsi="Times New Roman" w:cs="Times New Roman"/>
                <w:sz w:val="24"/>
                <w:szCs w:val="24"/>
                <w:u w:val="single"/>
              </w:rPr>
            </w:pPr>
            <w:r w:rsidRPr="008D5E27">
              <w:rPr>
                <w:rFonts w:ascii="Times New Roman" w:hAnsi="Times New Roman" w:cs="Times New Roman"/>
                <w:sz w:val="24"/>
                <w:szCs w:val="24"/>
              </w:rPr>
              <w:t xml:space="preserve">C kategorija                         -   Plastične ili pernate pri čemu </w:t>
            </w:r>
            <w:r w:rsidR="001E58E5">
              <w:rPr>
                <w:rFonts w:ascii="Times New Roman" w:hAnsi="Times New Roman" w:cs="Times New Roman"/>
                <w:sz w:val="24"/>
                <w:szCs w:val="24"/>
                <w:u w:val="single"/>
              </w:rPr>
              <w:t xml:space="preserve">pernate </w:t>
            </w:r>
          </w:p>
          <w:p w:rsidR="00C63EAB" w:rsidRPr="008D5E27" w:rsidRDefault="001E58E5" w:rsidP="001E58E5">
            <w:pPr>
              <w:rPr>
                <w:rFonts w:ascii="Times New Roman" w:hAnsi="Times New Roman" w:cs="Times New Roman"/>
                <w:sz w:val="24"/>
                <w:szCs w:val="24"/>
                <w:u w:val="single"/>
              </w:rPr>
            </w:pPr>
            <w:r w:rsidRPr="001E58E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58E5">
              <w:rPr>
                <w:rFonts w:ascii="Times New Roman" w:hAnsi="Times New Roman" w:cs="Times New Roman"/>
                <w:sz w:val="24"/>
                <w:szCs w:val="24"/>
              </w:rPr>
              <w:t xml:space="preserve">  </w:t>
            </w:r>
            <w:r w:rsidR="00C63EAB" w:rsidRPr="008D5E27">
              <w:rPr>
                <w:rFonts w:ascii="Times New Roman" w:hAnsi="Times New Roman" w:cs="Times New Roman"/>
                <w:sz w:val="24"/>
                <w:szCs w:val="24"/>
                <w:u w:val="single"/>
              </w:rPr>
              <w:t>imaju</w:t>
            </w:r>
            <w:r>
              <w:rPr>
                <w:rFonts w:ascii="Times New Roman" w:hAnsi="Times New Roman" w:cs="Times New Roman"/>
                <w:sz w:val="24"/>
                <w:szCs w:val="24"/>
                <w:u w:val="single"/>
              </w:rPr>
              <w:t xml:space="preserve"> </w:t>
            </w:r>
            <w:r w:rsidR="00C63EAB" w:rsidRPr="008D5E27">
              <w:rPr>
                <w:rFonts w:ascii="Times New Roman" w:hAnsi="Times New Roman" w:cs="Times New Roman"/>
                <w:sz w:val="24"/>
                <w:szCs w:val="24"/>
                <w:u w:val="single"/>
              </w:rPr>
              <w:t>prednost</w:t>
            </w:r>
          </w:p>
        </w:tc>
      </w:tr>
      <w:tr w:rsidR="008D14CB" w:rsidRPr="008D5E27" w:rsidTr="008D14CB">
        <w:tc>
          <w:tcPr>
            <w:tcW w:w="3686" w:type="dxa"/>
          </w:tcPr>
          <w:p w:rsidR="008D14CB" w:rsidRPr="008D5E27" w:rsidRDefault="008D14CB" w:rsidP="008D14CB">
            <w:pPr>
              <w:rPr>
                <w:rFonts w:ascii="Times New Roman" w:hAnsi="Times New Roman" w:cs="Times New Roman"/>
                <w:sz w:val="24"/>
                <w:szCs w:val="24"/>
              </w:rPr>
            </w:pPr>
            <w:r w:rsidRPr="008D5E27">
              <w:rPr>
                <w:rFonts w:ascii="Times New Roman" w:hAnsi="Times New Roman" w:cs="Times New Roman"/>
                <w:sz w:val="24"/>
                <w:szCs w:val="24"/>
              </w:rPr>
              <w:t>NAPOMENE:</w:t>
            </w:r>
          </w:p>
        </w:tc>
        <w:tc>
          <w:tcPr>
            <w:tcW w:w="6946" w:type="dxa"/>
          </w:tcPr>
          <w:p w:rsidR="008D14CB" w:rsidRPr="008D5E27" w:rsidRDefault="003A079C" w:rsidP="003A079C">
            <w:pPr>
              <w:rPr>
                <w:rFonts w:ascii="Times New Roman" w:hAnsi="Times New Roman" w:cs="Times New Roman"/>
                <w:sz w:val="24"/>
                <w:szCs w:val="24"/>
              </w:rPr>
            </w:pPr>
            <w:r w:rsidRPr="008D5E27">
              <w:rPr>
                <w:rFonts w:ascii="Times New Roman" w:hAnsi="Times New Roman" w:cs="Times New Roman"/>
                <w:sz w:val="24"/>
                <w:szCs w:val="24"/>
              </w:rPr>
              <w:t>-Natjecatelji su dužni držati se propozicija natjecanja, satnice i univerzalnog sportskog kodeksa.</w:t>
            </w:r>
          </w:p>
          <w:p w:rsidR="003A079C" w:rsidRPr="008D5E27" w:rsidRDefault="003A079C" w:rsidP="003A079C">
            <w:pPr>
              <w:rPr>
                <w:rFonts w:ascii="Times New Roman" w:hAnsi="Times New Roman" w:cs="Times New Roman"/>
                <w:sz w:val="24"/>
                <w:szCs w:val="24"/>
              </w:rPr>
            </w:pPr>
            <w:r w:rsidRPr="008D5E27">
              <w:rPr>
                <w:rFonts w:ascii="Times New Roman" w:hAnsi="Times New Roman" w:cs="Times New Roman"/>
                <w:sz w:val="24"/>
                <w:szCs w:val="24"/>
              </w:rPr>
              <w:t>-Igrač ima pravo uložiti žalbu zapisničkom stolu tijekom meča na odugovlačenje od strane protivnika po pitanju pauze između poena ili imeđu gemova, nesportskog ponašanja ili problema pri određivanju rezultata ili ishoda poena.</w:t>
            </w:r>
          </w:p>
          <w:p w:rsidR="003A079C" w:rsidRPr="008D5E27" w:rsidRDefault="003A079C" w:rsidP="003A079C">
            <w:pPr>
              <w:rPr>
                <w:rFonts w:ascii="Times New Roman" w:hAnsi="Times New Roman" w:cs="Times New Roman"/>
                <w:sz w:val="24"/>
                <w:szCs w:val="24"/>
              </w:rPr>
            </w:pPr>
            <w:r w:rsidRPr="008D5E27">
              <w:rPr>
                <w:rFonts w:ascii="Times New Roman" w:hAnsi="Times New Roman" w:cs="Times New Roman"/>
                <w:sz w:val="24"/>
                <w:szCs w:val="24"/>
              </w:rPr>
              <w:t>-Organizator ne odgovara za garderobu i osobne stvari natjecatelja.</w:t>
            </w:r>
          </w:p>
          <w:p w:rsidR="003A079C" w:rsidRPr="008D5E27" w:rsidRDefault="003A079C" w:rsidP="003A079C">
            <w:pPr>
              <w:rPr>
                <w:rFonts w:ascii="Times New Roman" w:hAnsi="Times New Roman" w:cs="Times New Roman"/>
                <w:sz w:val="24"/>
                <w:szCs w:val="24"/>
              </w:rPr>
            </w:pPr>
            <w:r w:rsidRPr="008D5E27">
              <w:rPr>
                <w:rFonts w:ascii="Times New Roman" w:hAnsi="Times New Roman" w:cs="Times New Roman"/>
                <w:sz w:val="24"/>
                <w:szCs w:val="24"/>
              </w:rPr>
              <w:t>-Organizator nije odgovoran za moguće povrede natjecatelja tijekom turnira.</w:t>
            </w:r>
          </w:p>
          <w:p w:rsidR="003A079C" w:rsidRPr="008D5E27" w:rsidRDefault="003A079C" w:rsidP="003A079C">
            <w:pPr>
              <w:rPr>
                <w:rFonts w:ascii="Times New Roman" w:hAnsi="Times New Roman" w:cs="Times New Roman"/>
                <w:sz w:val="24"/>
                <w:szCs w:val="24"/>
              </w:rPr>
            </w:pPr>
            <w:r w:rsidRPr="008D5E27">
              <w:rPr>
                <w:rFonts w:ascii="Times New Roman" w:hAnsi="Times New Roman" w:cs="Times New Roman"/>
                <w:sz w:val="24"/>
                <w:szCs w:val="24"/>
              </w:rPr>
              <w:t>-Eventualne promjene u satnici biti će objavljene javno i neće ići na štetu natjecatelja.</w:t>
            </w:r>
          </w:p>
          <w:p w:rsidR="003A079C" w:rsidRPr="008D5E27" w:rsidRDefault="003A079C" w:rsidP="003A079C">
            <w:pPr>
              <w:rPr>
                <w:rFonts w:ascii="Times New Roman" w:hAnsi="Times New Roman" w:cs="Times New Roman"/>
                <w:sz w:val="24"/>
                <w:szCs w:val="24"/>
              </w:rPr>
            </w:pPr>
            <w:r w:rsidRPr="008D5E27">
              <w:rPr>
                <w:rFonts w:ascii="Times New Roman" w:hAnsi="Times New Roman" w:cs="Times New Roman"/>
                <w:sz w:val="24"/>
                <w:szCs w:val="24"/>
              </w:rPr>
              <w:t>-Jedan igrač ne može biti prijavljen u više jakosnih skupina iste discipline.</w:t>
            </w:r>
          </w:p>
          <w:p w:rsidR="003A079C" w:rsidRPr="008D5E27" w:rsidRDefault="003A079C" w:rsidP="003A079C">
            <w:pPr>
              <w:rPr>
                <w:rFonts w:ascii="Times New Roman" w:hAnsi="Times New Roman" w:cs="Times New Roman"/>
                <w:sz w:val="24"/>
                <w:szCs w:val="24"/>
              </w:rPr>
            </w:pPr>
            <w:r w:rsidRPr="008D5E27">
              <w:rPr>
                <w:rFonts w:ascii="Times New Roman" w:hAnsi="Times New Roman" w:cs="Times New Roman"/>
                <w:sz w:val="24"/>
                <w:szCs w:val="24"/>
              </w:rPr>
              <w:t>-Igrači/ce su dužni prijavninu platiti najkasnije 15 minuta prije početka discipline koju igraju.</w:t>
            </w:r>
          </w:p>
          <w:p w:rsidR="003A079C" w:rsidRPr="008D5E27" w:rsidRDefault="00492DA9" w:rsidP="003A079C">
            <w:pPr>
              <w:rPr>
                <w:rFonts w:ascii="Times New Roman" w:hAnsi="Times New Roman" w:cs="Times New Roman"/>
                <w:sz w:val="24"/>
                <w:szCs w:val="24"/>
              </w:rPr>
            </w:pPr>
            <w:r w:rsidRPr="008D5E27">
              <w:rPr>
                <w:rFonts w:ascii="Times New Roman" w:hAnsi="Times New Roman" w:cs="Times New Roman"/>
                <w:sz w:val="24"/>
                <w:szCs w:val="24"/>
              </w:rPr>
              <w:t>-Svaki natjecatelj dobiti će marendu (1 obrok) oko podneva. Molimo da prilikom prijave navedete ako ste vegetarijanac/ka.</w:t>
            </w:r>
          </w:p>
        </w:tc>
      </w:tr>
      <w:tr w:rsidR="008D14CB" w:rsidRPr="008D5E27" w:rsidTr="008D14CB">
        <w:tc>
          <w:tcPr>
            <w:tcW w:w="3686" w:type="dxa"/>
          </w:tcPr>
          <w:p w:rsidR="008D14CB" w:rsidRPr="008D5E27" w:rsidRDefault="008D14CB" w:rsidP="009F7A13">
            <w:pPr>
              <w:rPr>
                <w:rFonts w:ascii="Times New Roman" w:hAnsi="Times New Roman" w:cs="Times New Roman"/>
                <w:sz w:val="24"/>
                <w:szCs w:val="24"/>
              </w:rPr>
            </w:pPr>
            <w:r w:rsidRPr="008D5E27">
              <w:rPr>
                <w:rFonts w:ascii="Times New Roman" w:hAnsi="Times New Roman" w:cs="Times New Roman"/>
                <w:sz w:val="24"/>
                <w:szCs w:val="24"/>
              </w:rPr>
              <w:t>SMJEŠTAJ:</w:t>
            </w:r>
          </w:p>
        </w:tc>
        <w:tc>
          <w:tcPr>
            <w:tcW w:w="6946" w:type="dxa"/>
          </w:tcPr>
          <w:p w:rsidR="008D14CB" w:rsidRPr="008D5E27" w:rsidRDefault="00492DA9" w:rsidP="00492DA9">
            <w:pPr>
              <w:rPr>
                <w:rFonts w:ascii="Times New Roman" w:hAnsi="Times New Roman" w:cs="Times New Roman"/>
                <w:sz w:val="24"/>
                <w:szCs w:val="24"/>
              </w:rPr>
            </w:pPr>
            <w:r w:rsidRPr="008D5E27">
              <w:rPr>
                <w:rFonts w:ascii="Times New Roman" w:hAnsi="Times New Roman" w:cs="Times New Roman"/>
                <w:sz w:val="24"/>
                <w:szCs w:val="24"/>
              </w:rPr>
              <w:t>Informacije i rezervaciju smještaja možete potražiti kod slijedećih iznajmljivača:</w:t>
            </w:r>
          </w:p>
          <w:p w:rsidR="00492DA9" w:rsidRPr="008D5E27" w:rsidRDefault="004029A7" w:rsidP="00492DA9">
            <w:pPr>
              <w:rPr>
                <w:rFonts w:ascii="Times New Roman" w:hAnsi="Times New Roman" w:cs="Times New Roman"/>
                <w:sz w:val="24"/>
                <w:szCs w:val="24"/>
              </w:rPr>
            </w:pPr>
            <w:r w:rsidRPr="008D5E27">
              <w:rPr>
                <w:rFonts w:ascii="Times New Roman" w:hAnsi="Times New Roman" w:cs="Times New Roman"/>
                <w:sz w:val="24"/>
                <w:szCs w:val="24"/>
              </w:rPr>
              <w:t xml:space="preserve">Sobe Mrak  </w:t>
            </w:r>
            <w:hyperlink r:id="rId9" w:history="1">
              <w:r w:rsidRPr="008D5E27">
                <w:rPr>
                  <w:rStyle w:val="Hyperlink"/>
                  <w:rFonts w:ascii="Times New Roman" w:hAnsi="Times New Roman" w:cs="Times New Roman"/>
                  <w:sz w:val="24"/>
                  <w:szCs w:val="24"/>
                </w:rPr>
                <w:t>http://www.sobemrak.hr</w:t>
              </w:r>
            </w:hyperlink>
          </w:p>
          <w:p w:rsidR="004029A7" w:rsidRPr="008D5E27" w:rsidRDefault="004029A7" w:rsidP="00492DA9">
            <w:pPr>
              <w:rPr>
                <w:rFonts w:ascii="Times New Roman" w:hAnsi="Times New Roman" w:cs="Times New Roman"/>
                <w:color w:val="222222"/>
                <w:sz w:val="24"/>
                <w:szCs w:val="24"/>
                <w:shd w:val="clear" w:color="auto" w:fill="FFFFFF"/>
              </w:rPr>
            </w:pPr>
            <w:r w:rsidRPr="008D5E27">
              <w:rPr>
                <w:rFonts w:ascii="Times New Roman" w:hAnsi="Times New Roman" w:cs="Times New Roman"/>
                <w:color w:val="222222"/>
                <w:sz w:val="24"/>
                <w:szCs w:val="24"/>
                <w:shd w:val="clear" w:color="auto" w:fill="FFFFFF"/>
              </w:rPr>
              <w:t xml:space="preserve">Apartmani Bjelovar  </w:t>
            </w:r>
            <w:hyperlink r:id="rId10" w:history="1">
              <w:r w:rsidRPr="008D5E27">
                <w:rPr>
                  <w:rStyle w:val="Hyperlink"/>
                  <w:rFonts w:ascii="Times New Roman" w:hAnsi="Times New Roman" w:cs="Times New Roman"/>
                  <w:sz w:val="24"/>
                  <w:szCs w:val="24"/>
                  <w:shd w:val="clear" w:color="auto" w:fill="FFFFFF"/>
                </w:rPr>
                <w:t>https://www.facebook.com/apartmaniBjelovar</w:t>
              </w:r>
            </w:hyperlink>
          </w:p>
          <w:p w:rsidR="004029A7" w:rsidRPr="008D5E27" w:rsidRDefault="004029A7" w:rsidP="00492DA9">
            <w:pPr>
              <w:rPr>
                <w:rFonts w:ascii="Times New Roman" w:hAnsi="Times New Roman" w:cs="Times New Roman"/>
                <w:color w:val="222222"/>
                <w:sz w:val="24"/>
                <w:szCs w:val="24"/>
                <w:shd w:val="clear" w:color="auto" w:fill="FFFFFF"/>
              </w:rPr>
            </w:pPr>
            <w:r w:rsidRPr="008D5E27">
              <w:rPr>
                <w:rFonts w:ascii="Times New Roman" w:hAnsi="Times New Roman" w:cs="Times New Roman"/>
                <w:color w:val="222222"/>
                <w:sz w:val="24"/>
                <w:szCs w:val="24"/>
                <w:shd w:val="clear" w:color="auto" w:fill="FFFFFF"/>
              </w:rPr>
              <w:t xml:space="preserve">Hotel Central  </w:t>
            </w:r>
            <w:hyperlink r:id="rId11" w:history="1">
              <w:r w:rsidR="008F0DC7" w:rsidRPr="008D5E27">
                <w:rPr>
                  <w:rStyle w:val="Hyperlink"/>
                  <w:rFonts w:ascii="Times New Roman" w:hAnsi="Times New Roman" w:cs="Times New Roman"/>
                  <w:sz w:val="24"/>
                  <w:szCs w:val="24"/>
                  <w:shd w:val="clear" w:color="auto" w:fill="FFFFFF"/>
                </w:rPr>
                <w:t>https://www.hotel-central-bjelovar.com.hr</w:t>
              </w:r>
            </w:hyperlink>
          </w:p>
          <w:p w:rsidR="008F0DC7" w:rsidRPr="008D5E27" w:rsidRDefault="008F0DC7" w:rsidP="00492DA9">
            <w:pPr>
              <w:rPr>
                <w:rFonts w:ascii="Times New Roman" w:hAnsi="Times New Roman" w:cs="Times New Roman"/>
                <w:color w:val="222222"/>
                <w:sz w:val="24"/>
                <w:szCs w:val="24"/>
                <w:shd w:val="clear" w:color="auto" w:fill="FFFFFF"/>
              </w:rPr>
            </w:pPr>
            <w:r w:rsidRPr="008D5E27">
              <w:rPr>
                <w:rFonts w:ascii="Times New Roman" w:hAnsi="Times New Roman" w:cs="Times New Roman"/>
                <w:sz w:val="24"/>
                <w:szCs w:val="24"/>
              </w:rPr>
              <w:t>Rooms Prišlin  tel: ++385 (</w:t>
            </w:r>
            <w:r w:rsidRPr="008D5E27">
              <w:rPr>
                <w:rFonts w:ascii="Times New Roman" w:hAnsi="Times New Roman" w:cs="Times New Roman"/>
                <w:color w:val="222222"/>
                <w:sz w:val="24"/>
                <w:szCs w:val="24"/>
                <w:shd w:val="clear" w:color="auto" w:fill="FFFFFF"/>
              </w:rPr>
              <w:t>0)98 205 016</w:t>
            </w:r>
          </w:p>
        </w:tc>
      </w:tr>
      <w:tr w:rsidR="008D14CB" w:rsidRPr="008D5E27" w:rsidTr="008D14CB">
        <w:tc>
          <w:tcPr>
            <w:tcW w:w="3686" w:type="dxa"/>
          </w:tcPr>
          <w:p w:rsidR="008D14CB" w:rsidRPr="008D5E27" w:rsidRDefault="00B835DF" w:rsidP="009F7A13">
            <w:pPr>
              <w:rPr>
                <w:rFonts w:ascii="Times New Roman" w:hAnsi="Times New Roman" w:cs="Times New Roman"/>
                <w:sz w:val="24"/>
                <w:szCs w:val="24"/>
              </w:rPr>
            </w:pPr>
            <w:r w:rsidRPr="008D5E27">
              <w:rPr>
                <w:rFonts w:ascii="Times New Roman" w:hAnsi="Times New Roman" w:cs="Times New Roman"/>
                <w:sz w:val="24"/>
                <w:szCs w:val="24"/>
              </w:rPr>
              <w:t>FEŠTA:</w:t>
            </w:r>
          </w:p>
        </w:tc>
        <w:tc>
          <w:tcPr>
            <w:tcW w:w="6946" w:type="dxa"/>
          </w:tcPr>
          <w:p w:rsidR="008D14CB" w:rsidRPr="008D5E27" w:rsidRDefault="00B835DF" w:rsidP="00952FB0">
            <w:pPr>
              <w:rPr>
                <w:rFonts w:ascii="Times New Roman" w:hAnsi="Times New Roman" w:cs="Times New Roman"/>
                <w:sz w:val="24"/>
                <w:szCs w:val="24"/>
              </w:rPr>
            </w:pPr>
            <w:r w:rsidRPr="008D5E27">
              <w:rPr>
                <w:rFonts w:ascii="Times New Roman" w:hAnsi="Times New Roman" w:cs="Times New Roman"/>
                <w:sz w:val="24"/>
                <w:szCs w:val="24"/>
              </w:rPr>
              <w:t xml:space="preserve">Fešta sa dodjelom nagrada i večerom održat će se nakon natjecanja u 20:00 sati u kafiću Klub, ul. Frana Supila 11, Bjelovar. Ukoliko želite </w:t>
            </w:r>
            <w:r w:rsidR="00206FA4" w:rsidRPr="008D5E27">
              <w:rPr>
                <w:rFonts w:ascii="Times New Roman" w:hAnsi="Times New Roman" w:cs="Times New Roman"/>
                <w:sz w:val="24"/>
                <w:szCs w:val="24"/>
              </w:rPr>
              <w:t xml:space="preserve">konzumirati </w:t>
            </w:r>
            <w:r w:rsidRPr="008D5E27">
              <w:rPr>
                <w:rFonts w:ascii="Times New Roman" w:hAnsi="Times New Roman" w:cs="Times New Roman"/>
                <w:sz w:val="24"/>
                <w:szCs w:val="24"/>
              </w:rPr>
              <w:t xml:space="preserve">večeru, kupon za večeru plaća se </w:t>
            </w:r>
            <w:r w:rsidR="00952FB0">
              <w:rPr>
                <w:rFonts w:ascii="Times New Roman" w:hAnsi="Times New Roman" w:cs="Times New Roman"/>
                <w:sz w:val="24"/>
                <w:szCs w:val="24"/>
              </w:rPr>
              <w:t>2</w:t>
            </w:r>
            <w:r w:rsidRPr="008D5E27">
              <w:rPr>
                <w:rFonts w:ascii="Times New Roman" w:hAnsi="Times New Roman" w:cs="Times New Roman"/>
                <w:sz w:val="24"/>
                <w:szCs w:val="24"/>
              </w:rPr>
              <w:t>0,00 HRK prilikom potvrda prijava na dan natjecanja.</w:t>
            </w:r>
          </w:p>
        </w:tc>
      </w:tr>
    </w:tbl>
    <w:p w:rsidR="009F7A13" w:rsidRDefault="009F7A13" w:rsidP="00F655C1">
      <w:pPr>
        <w:spacing w:after="0"/>
      </w:pPr>
    </w:p>
    <w:sectPr w:rsidR="009F7A13" w:rsidSect="009F7A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B7DB8"/>
    <w:multiLevelType w:val="hybridMultilevel"/>
    <w:tmpl w:val="0CDA6B12"/>
    <w:lvl w:ilvl="0" w:tplc="D53E6BE0">
      <w:numFmt w:val="bullet"/>
      <w:lvlText w:val="-"/>
      <w:lvlJc w:val="left"/>
      <w:pPr>
        <w:ind w:left="720" w:hanging="360"/>
      </w:pPr>
      <w:rPr>
        <w:rFonts w:ascii="Calibri" w:eastAsiaTheme="minorHAnsi" w:hAnsi="Calibri" w:cs="Calibr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
    <w:nsid w:val="20BD2B57"/>
    <w:multiLevelType w:val="hybridMultilevel"/>
    <w:tmpl w:val="2674AE06"/>
    <w:lvl w:ilvl="0" w:tplc="9C6A19E0">
      <w:numFmt w:val="bullet"/>
      <w:lvlText w:val=""/>
      <w:lvlJc w:val="left"/>
      <w:pPr>
        <w:ind w:left="720" w:hanging="360"/>
      </w:pPr>
      <w:rPr>
        <w:rFonts w:ascii="Symbol" w:eastAsiaTheme="minorHAnsi" w:hAnsi="Symbol" w:cstheme="minorBid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
    <w:nsid w:val="43C46EB3"/>
    <w:multiLevelType w:val="hybridMultilevel"/>
    <w:tmpl w:val="2B3E4842"/>
    <w:lvl w:ilvl="0" w:tplc="F286959C">
      <w:numFmt w:val="bullet"/>
      <w:lvlText w:val=""/>
      <w:lvlJc w:val="left"/>
      <w:pPr>
        <w:ind w:left="720" w:hanging="360"/>
      </w:pPr>
      <w:rPr>
        <w:rFonts w:ascii="Wingdings" w:eastAsiaTheme="minorHAnsi" w:hAnsi="Wingdings" w:cstheme="minorBid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A13"/>
    <w:rsid w:val="00036F3F"/>
    <w:rsid w:val="001E58E5"/>
    <w:rsid w:val="00206FA4"/>
    <w:rsid w:val="002F5EC1"/>
    <w:rsid w:val="003A079C"/>
    <w:rsid w:val="004029A7"/>
    <w:rsid w:val="00492DA9"/>
    <w:rsid w:val="00651631"/>
    <w:rsid w:val="008D14CB"/>
    <w:rsid w:val="008D5E27"/>
    <w:rsid w:val="008F0DC7"/>
    <w:rsid w:val="0092556E"/>
    <w:rsid w:val="00926328"/>
    <w:rsid w:val="00952FB0"/>
    <w:rsid w:val="009F7A13"/>
    <w:rsid w:val="00A17278"/>
    <w:rsid w:val="00AA277A"/>
    <w:rsid w:val="00B03E02"/>
    <w:rsid w:val="00B27994"/>
    <w:rsid w:val="00B507A4"/>
    <w:rsid w:val="00B835DF"/>
    <w:rsid w:val="00C32A1E"/>
    <w:rsid w:val="00C63EAB"/>
    <w:rsid w:val="00CB5A83"/>
    <w:rsid w:val="00DA0C79"/>
    <w:rsid w:val="00DF74C0"/>
    <w:rsid w:val="00EB39D4"/>
    <w:rsid w:val="00F077A3"/>
    <w:rsid w:val="00F655C1"/>
    <w:rsid w:val="00F94376"/>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A13"/>
    <w:rPr>
      <w:rFonts w:ascii="Tahoma" w:hAnsi="Tahoma" w:cs="Tahoma"/>
      <w:sz w:val="16"/>
      <w:szCs w:val="16"/>
    </w:rPr>
  </w:style>
  <w:style w:type="table" w:styleId="TableGrid">
    <w:name w:val="Table Grid"/>
    <w:basedOn w:val="TableNormal"/>
    <w:uiPriority w:val="59"/>
    <w:rsid w:val="009F7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4C0"/>
    <w:pPr>
      <w:ind w:left="720"/>
      <w:contextualSpacing/>
    </w:pPr>
  </w:style>
  <w:style w:type="character" w:styleId="Hyperlink">
    <w:name w:val="Hyperlink"/>
    <w:basedOn w:val="DefaultParagraphFont"/>
    <w:uiPriority w:val="99"/>
    <w:unhideWhenUsed/>
    <w:rsid w:val="00926328"/>
    <w:rPr>
      <w:color w:val="0000FF" w:themeColor="hyperlink"/>
      <w:u w:val="single"/>
    </w:rPr>
  </w:style>
  <w:style w:type="character" w:styleId="FollowedHyperlink">
    <w:name w:val="FollowedHyperlink"/>
    <w:basedOn w:val="DefaultParagraphFont"/>
    <w:uiPriority w:val="99"/>
    <w:semiHidden/>
    <w:unhideWhenUsed/>
    <w:rsid w:val="004029A7"/>
    <w:rPr>
      <w:color w:val="800080" w:themeColor="followedHyperlink"/>
      <w:u w:val="single"/>
    </w:rPr>
  </w:style>
  <w:style w:type="character" w:customStyle="1" w:styleId="m6954207099748387502gmail-textexposedshow">
    <w:name w:val="m_6954207099748387502gmail-text_exposed_show"/>
    <w:basedOn w:val="DefaultParagraphFont"/>
    <w:rsid w:val="00B507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A13"/>
    <w:rPr>
      <w:rFonts w:ascii="Tahoma" w:hAnsi="Tahoma" w:cs="Tahoma"/>
      <w:sz w:val="16"/>
      <w:szCs w:val="16"/>
    </w:rPr>
  </w:style>
  <w:style w:type="table" w:styleId="TableGrid">
    <w:name w:val="Table Grid"/>
    <w:basedOn w:val="TableNormal"/>
    <w:uiPriority w:val="59"/>
    <w:rsid w:val="009F7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4C0"/>
    <w:pPr>
      <w:ind w:left="720"/>
      <w:contextualSpacing/>
    </w:pPr>
  </w:style>
  <w:style w:type="character" w:styleId="Hyperlink">
    <w:name w:val="Hyperlink"/>
    <w:basedOn w:val="DefaultParagraphFont"/>
    <w:uiPriority w:val="99"/>
    <w:unhideWhenUsed/>
    <w:rsid w:val="00926328"/>
    <w:rPr>
      <w:color w:val="0000FF" w:themeColor="hyperlink"/>
      <w:u w:val="single"/>
    </w:rPr>
  </w:style>
  <w:style w:type="character" w:styleId="FollowedHyperlink">
    <w:name w:val="FollowedHyperlink"/>
    <w:basedOn w:val="DefaultParagraphFont"/>
    <w:uiPriority w:val="99"/>
    <w:semiHidden/>
    <w:unhideWhenUsed/>
    <w:rsid w:val="004029A7"/>
    <w:rPr>
      <w:color w:val="800080" w:themeColor="followedHyperlink"/>
      <w:u w:val="single"/>
    </w:rPr>
  </w:style>
  <w:style w:type="character" w:customStyle="1" w:styleId="m6954207099748387502gmail-textexposedshow">
    <w:name w:val="m_6954207099748387502gmail-text_exposed_show"/>
    <w:basedOn w:val="DefaultParagraphFont"/>
    <w:rsid w:val="00B50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840314">
      <w:bodyDiv w:val="1"/>
      <w:marLeft w:val="0"/>
      <w:marRight w:val="0"/>
      <w:marTop w:val="0"/>
      <w:marBottom w:val="0"/>
      <w:divBdr>
        <w:top w:val="none" w:sz="0" w:space="0" w:color="auto"/>
        <w:left w:val="none" w:sz="0" w:space="0" w:color="auto"/>
        <w:bottom w:val="none" w:sz="0" w:space="0" w:color="auto"/>
        <w:right w:val="none" w:sz="0" w:space="0" w:color="auto"/>
      </w:divBdr>
      <w:divsChild>
        <w:div w:id="17970467">
          <w:marLeft w:val="0"/>
          <w:marRight w:val="0"/>
          <w:marTop w:val="0"/>
          <w:marBottom w:val="0"/>
          <w:divBdr>
            <w:top w:val="none" w:sz="0" w:space="0" w:color="auto"/>
            <w:left w:val="none" w:sz="0" w:space="0" w:color="auto"/>
            <w:bottom w:val="none" w:sz="0" w:space="0" w:color="auto"/>
            <w:right w:val="none" w:sz="0" w:space="0" w:color="auto"/>
          </w:divBdr>
        </w:div>
        <w:div w:id="123433302">
          <w:marLeft w:val="0"/>
          <w:marRight w:val="0"/>
          <w:marTop w:val="0"/>
          <w:marBottom w:val="0"/>
          <w:divBdr>
            <w:top w:val="none" w:sz="0" w:space="0" w:color="auto"/>
            <w:left w:val="none" w:sz="0" w:space="0" w:color="auto"/>
            <w:bottom w:val="none" w:sz="0" w:space="0" w:color="auto"/>
            <w:right w:val="none" w:sz="0" w:space="0" w:color="auto"/>
          </w:divBdr>
        </w:div>
      </w:divsChild>
    </w:div>
    <w:div w:id="149194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kol.turnir@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okol.turnir@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hotel-central-bjelovar.com.hr" TargetMode="External"/><Relationship Id="rId5" Type="http://schemas.openxmlformats.org/officeDocument/2006/relationships/webSettings" Target="webSettings.xml"/><Relationship Id="rId10" Type="http://schemas.openxmlformats.org/officeDocument/2006/relationships/hyperlink" Target="https://www.facebook.com/apartmaniBjelovar/" TargetMode="External"/><Relationship Id="rId4" Type="http://schemas.openxmlformats.org/officeDocument/2006/relationships/settings" Target="settings.xml"/><Relationship Id="rId9" Type="http://schemas.openxmlformats.org/officeDocument/2006/relationships/hyperlink" Target="http://www.sobemrak.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skoda</dc:creator>
  <cp:lastModifiedBy>Maja</cp:lastModifiedBy>
  <cp:revision>2</cp:revision>
  <dcterms:created xsi:type="dcterms:W3CDTF">2018-02-15T17:43:00Z</dcterms:created>
  <dcterms:modified xsi:type="dcterms:W3CDTF">2018-02-15T17:43:00Z</dcterms:modified>
</cp:coreProperties>
</file>